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531"/>
        </w:tabs>
        <w:spacing w:after="160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/>
          <w:sz w:val="32"/>
          <w:szCs w:val="32"/>
        </w:rPr>
        <w:t>附件</w:t>
      </w:r>
      <w:r>
        <w:rPr>
          <w:rFonts w:hint="eastAsia" w:ascii="黑体"/>
          <w:sz w:val="32"/>
          <w:szCs w:val="32"/>
          <w:lang w:val="en-US" w:eastAsia="zh-CN"/>
        </w:rPr>
        <w:t>2</w:t>
      </w:r>
    </w:p>
    <w:tbl>
      <w:tblPr>
        <w:tblStyle w:val="28"/>
        <w:tblW w:w="15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70"/>
        <w:gridCol w:w="795"/>
        <w:gridCol w:w="795"/>
        <w:gridCol w:w="795"/>
        <w:gridCol w:w="795"/>
        <w:gridCol w:w="555"/>
        <w:gridCol w:w="765"/>
        <w:gridCol w:w="540"/>
        <w:gridCol w:w="420"/>
        <w:gridCol w:w="795"/>
        <w:gridCol w:w="795"/>
        <w:gridCol w:w="615"/>
        <w:gridCol w:w="615"/>
        <w:gridCol w:w="630"/>
        <w:gridCol w:w="585"/>
        <w:gridCol w:w="600"/>
        <w:gridCol w:w="630"/>
        <w:gridCol w:w="615"/>
        <w:gridCol w:w="690"/>
        <w:gridCol w:w="79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390" w:type="dxa"/>
            <w:gridSpan w:val="2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方正小标宋简体" w:eastAsia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/>
                <w:color w:val="000000"/>
                <w:sz w:val="32"/>
                <w:szCs w:val="32"/>
              </w:rPr>
              <w:t>2020年度行政执法和行政执法监督工作情况统计表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行政执法机关（个）</w:t>
            </w: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实施行政执法（件）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行政执法人员（人）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法制审核人员 （人）</w:t>
            </w:r>
          </w:p>
        </w:tc>
        <w:tc>
          <w:tcPr>
            <w:tcW w:w="4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对行政执法行为监督（件）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追究责任（次）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行政执法主体总数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罚没金额（元）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行政检查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行政执法人员总数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持省政府统一式样执法证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评查行政处罚案卷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评查行政许可案卷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评查行政强制案卷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重大行政处罚备案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重大行政强制备案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登记立案行政执法监督案件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追究行政机关责任总数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追究执法人员责任总数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申请行政许可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受理行政许可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纠错案件</w:t>
            </w: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州直行政执法机关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仿宋_GB2312" w:hAnsi="Calibri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仿宋_GB2312" w:hAnsi="Calibri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default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宋体" w:hAnsi="Calibri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90" w:type="dxa"/>
            <w:gridSpan w:val="2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  <w:p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  <w:p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填表单位（盖章）：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  <w:t>阿坝州教育局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      填表人：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  <w:t>庞良和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  审核人： 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  <w:t>杨念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   电话：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2824714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填表日期：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月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日</w:t>
            </w:r>
          </w:p>
          <w:p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  <w:p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说明：1.本表统计范围为统计年度1月1日至12月31日期间行政执法监督工作的开展情况。</w:t>
            </w:r>
          </w:p>
          <w:p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   2.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行政执法人员总数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包括持有本省统一式样执法证及持有依据法律、法规规定或经省人民政府批准使用非本省统一式样执法证。</w:t>
            </w:r>
          </w:p>
        </w:tc>
      </w:tr>
    </w:tbl>
    <w:p>
      <w:pPr>
        <w:tabs>
          <w:tab w:val="left" w:pos="1531"/>
        </w:tabs>
        <w:spacing w:after="160"/>
        <w:jc w:val="left"/>
        <w:rPr>
          <w:rFonts w:ascii="黑体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720" w:right="720" w:bottom="720" w:left="720" w:header="851" w:footer="850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napToGrid w:val="0"/>
      <w:spacing w:after="16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napToGrid w:val="0"/>
      <w:spacing w:after="16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napToGrid w:val="0"/>
      <w:spacing w:after="16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D6F35FB"/>
    <w:rsid w:val="1F776EBC"/>
    <w:rsid w:val="34454997"/>
    <w:rsid w:val="4AAA0E60"/>
    <w:rsid w:val="52B154FC"/>
    <w:rsid w:val="5E544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黑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jc w:val="both"/>
      <w:outlineLvl w:val="0"/>
    </w:pPr>
    <w:rPr>
      <w:rFonts w:ascii="Times New Roman" w:hAnsi="Times New Roman" w:eastAsia="Times New Roman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0"/>
    <w:pPr>
      <w:jc w:val="both"/>
      <w:outlineLvl w:val="1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0"/>
    <w:pPr>
      <w:ind w:left="1000" w:hanging="400"/>
      <w:jc w:val="both"/>
      <w:outlineLvl w:val="2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0"/>
    <w:pPr>
      <w:ind w:left="1200" w:hanging="400"/>
      <w:jc w:val="both"/>
      <w:outlineLvl w:val="3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0"/>
    <w:pPr>
      <w:ind w:left="1400" w:hanging="400"/>
      <w:jc w:val="both"/>
      <w:outlineLvl w:val="4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0"/>
    <w:pPr>
      <w:ind w:left="1600" w:hanging="400"/>
      <w:jc w:val="both"/>
      <w:outlineLvl w:val="5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0"/>
    <w:pPr>
      <w:ind w:left="1800" w:hanging="400"/>
      <w:jc w:val="both"/>
      <w:outlineLvl w:val="6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0"/>
    <w:pPr>
      <w:ind w:left="2000" w:hanging="400"/>
      <w:jc w:val="both"/>
      <w:outlineLvl w:val="7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0"/>
    <w:pPr>
      <w:ind w:left="2200" w:hanging="400"/>
      <w:jc w:val="both"/>
      <w:outlineLvl w:val="8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29">
    <w:name w:val="Default Paragraph Font"/>
    <w:qFormat/>
    <w:uiPriority w:val="0"/>
  </w:style>
  <w:style w:type="table" w:default="1" w:styleId="2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ind w:left="25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2">
    <w:name w:val="Body Text"/>
    <w:basedOn w:val="1"/>
    <w:qFormat/>
    <w:uiPriority w:val="0"/>
    <w:pPr>
      <w:ind w:right="34"/>
      <w:jc w:val="center"/>
    </w:pPr>
    <w:rPr>
      <w:rFonts w:ascii="宋体" w:hAnsi="宋体" w:eastAsia="Times New Roman"/>
      <w:b/>
      <w:spacing w:val="-10"/>
      <w:sz w:val="18"/>
      <w:szCs w:val="18"/>
    </w:rPr>
  </w:style>
  <w:style w:type="paragraph" w:styleId="13">
    <w:name w:val="toc 5"/>
    <w:next w:val="1"/>
    <w:qFormat/>
    <w:uiPriority w:val="0"/>
    <w:pPr>
      <w:ind w:left="17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4">
    <w:name w:val="toc 3"/>
    <w:next w:val="1"/>
    <w:qFormat/>
    <w:uiPriority w:val="0"/>
    <w:pPr>
      <w:ind w:left="8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5">
    <w:name w:val="toc 8"/>
    <w:next w:val="1"/>
    <w:qFormat/>
    <w:uiPriority w:val="0"/>
    <w:pPr>
      <w:ind w:left="29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6">
    <w:name w:val="Date"/>
    <w:basedOn w:val="1"/>
    <w:next w:val="1"/>
    <w:qFormat/>
    <w:uiPriority w:val="0"/>
    <w:pPr>
      <w:ind w:left="100"/>
    </w:pPr>
  </w:style>
  <w:style w:type="paragraph" w:styleId="17">
    <w:name w:val="Balloon Text"/>
    <w:basedOn w:val="1"/>
    <w:qFormat/>
    <w:uiPriority w:val="0"/>
    <w:rPr>
      <w:sz w:val="18"/>
      <w:szCs w:val="18"/>
    </w:rPr>
  </w:style>
  <w:style w:type="paragraph" w:styleId="18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9">
    <w:name w:val="header"/>
    <w:basedOn w:val="1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0">
    <w:name w:val="toc 1"/>
    <w:next w:val="1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1">
    <w:name w:val="toc 4"/>
    <w:next w:val="1"/>
    <w:qFormat/>
    <w:uiPriority w:val="0"/>
    <w:pPr>
      <w:ind w:left="12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2">
    <w:name w:val="Subtitle"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3">
    <w:name w:val="toc 6"/>
    <w:next w:val="1"/>
    <w:qFormat/>
    <w:uiPriority w:val="0"/>
    <w:pPr>
      <w:ind w:left="21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4">
    <w:name w:val="toc 2"/>
    <w:next w:val="1"/>
    <w:qFormat/>
    <w:uiPriority w:val="0"/>
    <w:pPr>
      <w:ind w:left="4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5">
    <w:name w:val="toc 9"/>
    <w:next w:val="1"/>
    <w:qFormat/>
    <w:uiPriority w:val="0"/>
    <w:pPr>
      <w:ind w:left="34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6">
    <w:name w:val="Normal (Web)"/>
    <w:basedOn w:val="1"/>
    <w:qFormat/>
    <w:uiPriority w:val="0"/>
    <w:rPr>
      <w:rFonts w:ascii="宋体" w:eastAsia="宋体"/>
      <w:sz w:val="24"/>
      <w:szCs w:val="24"/>
    </w:rPr>
  </w:style>
  <w:style w:type="paragraph" w:styleId="27">
    <w:name w:val="Title"/>
    <w:qFormat/>
    <w:uiPriority w:val="0"/>
    <w:pPr>
      <w:jc w:val="center"/>
    </w:pPr>
    <w:rPr>
      <w:rFonts w:ascii="Times New Roman" w:hAnsi="Times New Roman" w:eastAsia="Times New Roman" w:cs="Times New Roman"/>
      <w:b/>
      <w:sz w:val="32"/>
      <w:szCs w:val="32"/>
      <w:lang w:val="en-US" w:eastAsia="zh-CN" w:bidi="ar-SA"/>
    </w:rPr>
  </w:style>
  <w:style w:type="character" w:styleId="30">
    <w:name w:val="Strong"/>
    <w:qFormat/>
    <w:uiPriority w:val="0"/>
    <w:rPr>
      <w:b/>
      <w:w w:val="100"/>
      <w:sz w:val="20"/>
      <w:szCs w:val="20"/>
      <w:shd w:val="clear" w:color="auto" w:fill="auto"/>
    </w:rPr>
  </w:style>
  <w:style w:type="character" w:styleId="31">
    <w:name w:val="page number"/>
    <w:basedOn w:val="29"/>
    <w:uiPriority w:val="0"/>
  </w:style>
  <w:style w:type="character" w:styleId="32">
    <w:name w:val="Emphasis"/>
    <w:qFormat/>
    <w:uiPriority w:val="0"/>
    <w:rPr>
      <w:i/>
      <w:w w:val="100"/>
      <w:sz w:val="21"/>
      <w:szCs w:val="21"/>
      <w:shd w:val="clear" w:color="auto" w:fill="auto"/>
    </w:rPr>
  </w:style>
  <w:style w:type="character" w:styleId="33">
    <w:name w:val="Hyperlink"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4">
    <w:name w:val="No Spacing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customStyle="1" w:styleId="35">
    <w:name w:val="不明显强调1"/>
    <w:qFormat/>
    <w:uiPriority w:val="0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6">
    <w:name w:val="明显强调1"/>
    <w:uiPriority w:val="0"/>
    <w:rPr>
      <w:i/>
      <w:color w:val="5B9BD5"/>
      <w:w w:val="100"/>
      <w:sz w:val="21"/>
      <w:szCs w:val="21"/>
      <w:shd w:val="clear" w:color="auto" w:fill="auto"/>
    </w:rPr>
  </w:style>
  <w:style w:type="paragraph" w:styleId="37">
    <w:name w:val="Quote"/>
    <w:uiPriority w:val="0"/>
    <w:pPr>
      <w:ind w:left="864" w:right="864"/>
      <w:jc w:val="center"/>
    </w:pPr>
    <w:rPr>
      <w:rFonts w:ascii="Times New Roman" w:hAnsi="Times New Roman" w:eastAsia="Times New Roman" w:cs="Times New Roman"/>
      <w:i/>
      <w:color w:val="404040"/>
      <w:sz w:val="21"/>
      <w:szCs w:val="21"/>
      <w:lang w:val="en-US" w:eastAsia="zh-CN" w:bidi="ar-SA"/>
    </w:rPr>
  </w:style>
  <w:style w:type="paragraph" w:styleId="38">
    <w:name w:val="Intense Quote"/>
    <w:qFormat/>
    <w:uiPriority w:val="0"/>
    <w:pPr>
      <w:ind w:left="950" w:right="950"/>
      <w:jc w:val="center"/>
    </w:pPr>
    <w:rPr>
      <w:rFonts w:ascii="Times New Roman" w:hAnsi="Times New Roman" w:eastAsia="Times New Roman" w:cs="Times New Roman"/>
      <w:i/>
      <w:color w:val="5B9BD5"/>
      <w:sz w:val="21"/>
      <w:szCs w:val="21"/>
      <w:lang w:val="en-US" w:eastAsia="zh-CN" w:bidi="ar-SA"/>
    </w:rPr>
  </w:style>
  <w:style w:type="character" w:customStyle="1" w:styleId="39">
    <w:name w:val="不明显参考1"/>
    <w:qFormat/>
    <w:uiPriority w:val="0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0">
    <w:name w:val="明显参考1"/>
    <w:qFormat/>
    <w:uiPriority w:val="0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1">
    <w:name w:val="书籍标题1"/>
    <w:qFormat/>
    <w:uiPriority w:val="0"/>
    <w:rPr>
      <w:b/>
      <w:i/>
      <w:w w:val="100"/>
      <w:sz w:val="21"/>
      <w:szCs w:val="21"/>
      <w:shd w:val="clear" w:color="auto" w:fill="auto"/>
    </w:rPr>
  </w:style>
  <w:style w:type="paragraph" w:styleId="42">
    <w:name w:val="List Paragraph"/>
    <w:qFormat/>
    <w:uiPriority w:val="0"/>
    <w:pPr>
      <w:ind w:left="8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customStyle="1" w:styleId="43">
    <w:name w:val="TOC 标题1"/>
    <w:qFormat/>
    <w:uiPriority w:val="0"/>
    <w:rPr>
      <w:rFonts w:ascii="Times New Roman" w:hAnsi="Times New Roman" w:eastAsia="Times New Roman" w:cs="Times New Roman"/>
      <w:color w:val="2E74B5"/>
      <w:sz w:val="32"/>
      <w:szCs w:val="32"/>
      <w:lang w:val="en-US" w:eastAsia="zh-CN" w:bidi="ar-SA"/>
    </w:rPr>
  </w:style>
  <w:style w:type="paragraph" w:customStyle="1" w:styleId="44">
    <w:name w:val="列出段落1"/>
    <w:basedOn w:val="1"/>
    <w:qFormat/>
    <w:uiPriority w:val="0"/>
    <w:pPr>
      <w:ind w:firstLine="420"/>
    </w:pPr>
  </w:style>
  <w:style w:type="character" w:customStyle="1" w:styleId="45">
    <w:name w:val="font61"/>
    <w:basedOn w:val="29"/>
    <w:qFormat/>
    <w:uiPriority w:val="0"/>
    <w:rPr>
      <w:rFonts w:ascii="方正小标宋简体" w:eastAsia="方正小标宋简体"/>
      <w:color w:val="000000"/>
      <w:w w:val="100"/>
      <w:sz w:val="28"/>
      <w:szCs w:val="28"/>
      <w:u w:val="none"/>
      <w:shd w:val="clear" w:color="auto" w:fill="auto"/>
    </w:rPr>
  </w:style>
  <w:style w:type="character" w:customStyle="1" w:styleId="46">
    <w:name w:val="font71"/>
    <w:basedOn w:val="29"/>
    <w:qFormat/>
    <w:uiPriority w:val="0"/>
    <w:rPr>
      <w:rFonts w:ascii="宋体" w:eastAsia="宋体"/>
      <w:color w:val="000000"/>
      <w:w w:val="100"/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2</Pages>
  <Words>380</Words>
  <Characters>387</Characters>
  <Lines>176</Lines>
  <Paragraphs>42</Paragraphs>
  <TotalTime>1</TotalTime>
  <ScaleCrop>false</ScaleCrop>
  <LinksUpToDate>false</LinksUpToDate>
  <CharactersWithSpaces>420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2020-01-06T03:21:00Z</dcterms:created>
  <dc:creator>USER</dc:creator>
  <cp:lastModifiedBy>CiCi</cp:lastModifiedBy>
  <cp:lastPrinted>2020-01-06T02:41:00Z</cp:lastPrinted>
  <dcterms:modified xsi:type="dcterms:W3CDTF">2021-01-14T02:11:56Z</dcterms:modified>
  <dc:title>四川省人民政府法制办公室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